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8B182" w14:textId="451460F8" w:rsidR="00F53CFD" w:rsidRDefault="00244F7D">
      <w:r>
        <w:t>The meeting was called to order after a BBQ lunch by Paul Poirier, President at 12:21.</w:t>
      </w:r>
    </w:p>
    <w:p w14:paraId="4EE9CDCD" w14:textId="3154A0C5" w:rsidR="00244F7D" w:rsidRDefault="00244F7D">
      <w:r>
        <w:t>The Flag was saluted.</w:t>
      </w:r>
    </w:p>
    <w:p w14:paraId="561BCDC2" w14:textId="45261017" w:rsidR="00244F7D" w:rsidRDefault="00244F7D">
      <w:r>
        <w:t xml:space="preserve"> New business:</w:t>
      </w:r>
    </w:p>
    <w:p w14:paraId="315C0BEE" w14:textId="72DAD8A6" w:rsidR="00244F7D" w:rsidRDefault="00244F7D">
      <w:r w:rsidRPr="00244F7D">
        <w:rPr>
          <w:b/>
          <w:bCs/>
        </w:rPr>
        <w:t>Points</w:t>
      </w:r>
      <w:r>
        <w:rPr>
          <w:b/>
          <w:bCs/>
        </w:rPr>
        <w:t xml:space="preserve">: </w:t>
      </w:r>
      <w:r>
        <w:t xml:space="preserve">After some discussion, a motion was made to count only transfer sled pulls as point pulls. Glenn Davis mad this motion and Evan Davis seconded it. There was on person opposed. </w:t>
      </w:r>
    </w:p>
    <w:p w14:paraId="7AB9AFA6" w14:textId="2E8D5C61" w:rsidR="00244F7D" w:rsidRDefault="00244F7D">
      <w:r w:rsidRPr="00244F7D">
        <w:rPr>
          <w:b/>
          <w:bCs/>
        </w:rPr>
        <w:t>Scales at Sandwich Fair</w:t>
      </w:r>
      <w:r>
        <w:rPr>
          <w:b/>
          <w:bCs/>
        </w:rPr>
        <w:t xml:space="preserve">: </w:t>
      </w:r>
      <w:r>
        <w:t>The club get paid to supply the scales at Sandwich Fair but we need someone to sit with them and run them. The pay for this $100.00 per day.</w:t>
      </w:r>
    </w:p>
    <w:p w14:paraId="0E4E359A" w14:textId="53EA8FFC" w:rsidR="00244F7D" w:rsidRDefault="00244F7D">
      <w:r>
        <w:rPr>
          <w:b/>
          <w:bCs/>
        </w:rPr>
        <w:t>Changes in Acton Fair Classes:</w:t>
      </w:r>
      <w:r>
        <w:t xml:space="preserve"> Paul has made the following changes in the Acton Fair classes. The 3250 Lb. Class has been removed and the 7500Lb Class and 8500 Lb. Class have been added. Paul Poirer also stated that he was going to run the classes in a different order</w:t>
      </w:r>
      <w:r w:rsidR="00FE367F">
        <w:t>.</w:t>
      </w:r>
    </w:p>
    <w:p w14:paraId="3FDA7404" w14:textId="2DBBAEC9" w:rsidR="00FE367F" w:rsidRDefault="00FE367F">
      <w:r w:rsidRPr="00FE367F">
        <w:rPr>
          <w:b/>
          <w:bCs/>
        </w:rPr>
        <w:t>T-shirts</w:t>
      </w:r>
      <w:r>
        <w:rPr>
          <w:b/>
          <w:bCs/>
        </w:rPr>
        <w:t xml:space="preserve"> </w:t>
      </w:r>
      <w:r>
        <w:t>Paul Poirier wants to look into getting T-Shirts for sale for the club. It has been a while since we had them. Glen Davis made a motion to have this looked into. David Lavierree seconded it and all voted for the motion except one.</w:t>
      </w:r>
    </w:p>
    <w:p w14:paraId="3CEE0771" w14:textId="7217CFBA" w:rsidR="00FE367F" w:rsidRDefault="00FE367F">
      <w:r>
        <w:rPr>
          <w:b/>
          <w:bCs/>
        </w:rPr>
        <w:t xml:space="preserve">Wheelie Bars: </w:t>
      </w:r>
      <w:r>
        <w:t>The no wheelie bars worked well last year for the transfer sled. Frank Bumford made a motion to change the rules to reflect this change. Eric Beal seconded it. The vote was yes except for 1.</w:t>
      </w:r>
    </w:p>
    <w:p w14:paraId="20D525C6" w14:textId="39C8170F" w:rsidR="00FE367F" w:rsidRDefault="00FE367F">
      <w:pPr>
        <w:rPr>
          <w:b/>
          <w:bCs/>
        </w:rPr>
      </w:pPr>
      <w:r>
        <w:rPr>
          <w:b/>
          <w:bCs/>
        </w:rPr>
        <w:t>Old Business:</w:t>
      </w:r>
    </w:p>
    <w:p w14:paraId="3537D66B" w14:textId="4B8A04B1" w:rsidR="00FE367F" w:rsidRDefault="00FE367F" w:rsidP="00FE367F">
      <w:r w:rsidRPr="00FE367F">
        <w:rPr>
          <w:b/>
          <w:bCs/>
        </w:rPr>
        <w:t>Transfer Sled</w:t>
      </w:r>
      <w:r>
        <w:rPr>
          <w:b/>
          <w:bCs/>
        </w:rPr>
        <w:t xml:space="preserve"> &amp; Scales</w:t>
      </w:r>
      <w:r>
        <w:rPr>
          <w:b/>
          <w:bCs/>
        </w:rPr>
        <w:t xml:space="preserve">: </w:t>
      </w:r>
      <w:r>
        <w:t>Paul Poirier said there would be a few changes to the transfer sled.</w:t>
      </w:r>
      <w:r>
        <w:t xml:space="preserve"> One was it will be painted orange. The scales have </w:t>
      </w:r>
      <w:r w:rsidR="000E080F">
        <w:t xml:space="preserve">new heads and a new display. </w:t>
      </w:r>
    </w:p>
    <w:p w14:paraId="38263F75" w14:textId="03223D31" w:rsidR="000E080F" w:rsidRDefault="000E080F" w:rsidP="00FE367F">
      <w:r w:rsidRPr="000E080F">
        <w:rPr>
          <w:b/>
          <w:bCs/>
        </w:rPr>
        <w:t>Weigh in and out Hitch Height</w:t>
      </w:r>
      <w:r>
        <w:rPr>
          <w:b/>
          <w:bCs/>
        </w:rPr>
        <w:t xml:space="preserve">: </w:t>
      </w:r>
      <w:r>
        <w:t xml:space="preserve">There was discussion on the weigh in weigh out and hitch height as sometimes the scales get very congested. It was also stated that there should be someone at the scale to check hitch height and weight. It was suggested that a rope be set up that makes it so once you are weighed in you are headed to pull similar to Fryeburg.  Glenn Davis made a motion that we continue to have tractors weigh out after pulling. Evan Davis seconded it and the vote was unanimous.  </w:t>
      </w:r>
    </w:p>
    <w:p w14:paraId="59FEF9DD" w14:textId="3C80060B" w:rsidR="000E080F" w:rsidRDefault="000E080F" w:rsidP="00FE367F">
      <w:r w:rsidRPr="000E080F">
        <w:rPr>
          <w:b/>
          <w:bCs/>
        </w:rPr>
        <w:t>Treasurers Report</w:t>
      </w:r>
      <w:r>
        <w:rPr>
          <w:b/>
          <w:bCs/>
        </w:rPr>
        <w:t>:</w:t>
      </w:r>
      <w:r w:rsidR="00AF67B9">
        <w:rPr>
          <w:b/>
          <w:bCs/>
        </w:rPr>
        <w:t xml:space="preserve"> </w:t>
      </w:r>
      <w:r w:rsidRPr="000E080F">
        <w:t>Total in bank $8810.00</w:t>
      </w:r>
      <w:r>
        <w:t>. Money has been spent on postage</w:t>
      </w:r>
      <w:r w:rsidR="00AF67B9">
        <w:t xml:space="preserve">, website, bank fees and a porta potty. Total </w:t>
      </w:r>
      <w:proofErr w:type="gramStart"/>
      <w:r w:rsidR="00AF67B9">
        <w:t>spent ??</w:t>
      </w:r>
      <w:proofErr w:type="gramEnd"/>
    </w:p>
    <w:p w14:paraId="21D89F74" w14:textId="532BCA5F" w:rsidR="00AF67B9" w:rsidRDefault="00AF67B9" w:rsidP="00FE367F">
      <w:r>
        <w:t xml:space="preserve">Paul Poirier thanked everyone for coming. Frank Bumford asked if he was reimbursed for the food. He said he did not want to be so he was thanked with a round of applause. </w:t>
      </w:r>
    </w:p>
    <w:p w14:paraId="512BE132" w14:textId="6397ED7C" w:rsidR="00AF67B9" w:rsidRDefault="00AF67B9" w:rsidP="00FE367F">
      <w:r>
        <w:t>Paul Poirier Thanked Roxanne Bumford foe setting up the website and keeping the Facebook up to date.</w:t>
      </w:r>
    </w:p>
    <w:p w14:paraId="51942597" w14:textId="7760A56F" w:rsidR="00AF67B9" w:rsidRDefault="00AF67B9" w:rsidP="00FE367F">
      <w:r w:rsidRPr="00AF67B9">
        <w:rPr>
          <w:b/>
          <w:bCs/>
        </w:rPr>
        <w:t>Good of the order</w:t>
      </w:r>
      <w:r>
        <w:rPr>
          <w:b/>
          <w:bCs/>
        </w:rPr>
        <w:t xml:space="preserve">: </w:t>
      </w:r>
      <w:r w:rsidRPr="00AF67B9">
        <w:t>none</w:t>
      </w:r>
    </w:p>
    <w:p w14:paraId="08A0EADE" w14:textId="44B7E452" w:rsidR="00AF67B9" w:rsidRDefault="00AF67B9" w:rsidP="00FE367F">
      <w:r>
        <w:t>Paul Poirier made a motion to adjourn. Glenn Davis seconded it. Motion carried</w:t>
      </w:r>
    </w:p>
    <w:p w14:paraId="45F72449" w14:textId="7FC74D7F" w:rsidR="00FE367F" w:rsidRPr="00FE367F" w:rsidRDefault="00AF67B9">
      <w:pPr>
        <w:rPr>
          <w:b/>
          <w:bCs/>
        </w:rPr>
      </w:pPr>
      <w:r>
        <w:t xml:space="preserve">Meeting was adjourned </w:t>
      </w:r>
      <w:proofErr w:type="gramStart"/>
      <w:r>
        <w:t>at ???</w:t>
      </w:r>
      <w:proofErr w:type="gramEnd"/>
    </w:p>
    <w:sectPr w:rsidR="00FE367F" w:rsidRPr="00FE367F" w:rsidSect="00AF67B9">
      <w:head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C0A17" w14:textId="77777777" w:rsidR="00244F7D" w:rsidRDefault="00244F7D" w:rsidP="00244F7D">
      <w:pPr>
        <w:spacing w:after="0" w:line="240" w:lineRule="auto"/>
      </w:pPr>
      <w:r>
        <w:separator/>
      </w:r>
    </w:p>
  </w:endnote>
  <w:endnote w:type="continuationSeparator" w:id="0">
    <w:p w14:paraId="7B6AE32F" w14:textId="77777777" w:rsidR="00244F7D" w:rsidRDefault="00244F7D" w:rsidP="00244F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78FDC" w14:textId="77777777" w:rsidR="00244F7D" w:rsidRDefault="00244F7D" w:rsidP="00244F7D">
      <w:pPr>
        <w:spacing w:after="0" w:line="240" w:lineRule="auto"/>
      </w:pPr>
      <w:r>
        <w:separator/>
      </w:r>
    </w:p>
  </w:footnote>
  <w:footnote w:type="continuationSeparator" w:id="0">
    <w:p w14:paraId="2470B9F4" w14:textId="77777777" w:rsidR="00244F7D" w:rsidRDefault="00244F7D" w:rsidP="00244F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B791F" w14:textId="5CC82C92" w:rsidR="00244F7D" w:rsidRDefault="00244F7D" w:rsidP="00244F7D">
    <w:pPr>
      <w:pStyle w:val="Header"/>
      <w:jc w:val="center"/>
    </w:pPr>
    <w:r>
      <w:t>Southern Maine Tractor Club</w:t>
    </w:r>
  </w:p>
  <w:p w14:paraId="43965752" w14:textId="79A0BACE" w:rsidR="00244F7D" w:rsidRDefault="00244F7D" w:rsidP="00244F7D">
    <w:pPr>
      <w:pStyle w:val="Header"/>
      <w:jc w:val="center"/>
    </w:pPr>
    <w:r>
      <w:t>May 3, 2025</w:t>
    </w:r>
  </w:p>
  <w:p w14:paraId="68F8000E" w14:textId="77777777" w:rsidR="00244F7D" w:rsidRDefault="00244F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F7D"/>
    <w:rsid w:val="000E080F"/>
    <w:rsid w:val="000F5932"/>
    <w:rsid w:val="0015388D"/>
    <w:rsid w:val="001867B2"/>
    <w:rsid w:val="00244F7D"/>
    <w:rsid w:val="00AF67B9"/>
    <w:rsid w:val="00F00631"/>
    <w:rsid w:val="00F10C1B"/>
    <w:rsid w:val="00F53CFD"/>
    <w:rsid w:val="00FE3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0449A"/>
  <w15:chartTrackingRefBased/>
  <w15:docId w15:val="{7B04ECCB-3D54-49F2-942A-9E6954416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4F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44F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44F7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44F7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44F7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44F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4F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4F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4F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4F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44F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44F7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44F7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44F7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44F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4F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4F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4F7D"/>
    <w:rPr>
      <w:rFonts w:eastAsiaTheme="majorEastAsia" w:cstheme="majorBidi"/>
      <w:color w:val="272727" w:themeColor="text1" w:themeTint="D8"/>
    </w:rPr>
  </w:style>
  <w:style w:type="paragraph" w:styleId="Title">
    <w:name w:val="Title"/>
    <w:basedOn w:val="Normal"/>
    <w:next w:val="Normal"/>
    <w:link w:val="TitleChar"/>
    <w:uiPriority w:val="10"/>
    <w:qFormat/>
    <w:rsid w:val="00244F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4F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4F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4F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4F7D"/>
    <w:pPr>
      <w:spacing w:before="160"/>
      <w:jc w:val="center"/>
    </w:pPr>
    <w:rPr>
      <w:i/>
      <w:iCs/>
      <w:color w:val="404040" w:themeColor="text1" w:themeTint="BF"/>
    </w:rPr>
  </w:style>
  <w:style w:type="character" w:customStyle="1" w:styleId="QuoteChar">
    <w:name w:val="Quote Char"/>
    <w:basedOn w:val="DefaultParagraphFont"/>
    <w:link w:val="Quote"/>
    <w:uiPriority w:val="29"/>
    <w:rsid w:val="00244F7D"/>
    <w:rPr>
      <w:i/>
      <w:iCs/>
      <w:color w:val="404040" w:themeColor="text1" w:themeTint="BF"/>
    </w:rPr>
  </w:style>
  <w:style w:type="paragraph" w:styleId="ListParagraph">
    <w:name w:val="List Paragraph"/>
    <w:basedOn w:val="Normal"/>
    <w:uiPriority w:val="34"/>
    <w:qFormat/>
    <w:rsid w:val="00244F7D"/>
    <w:pPr>
      <w:ind w:left="720"/>
      <w:contextualSpacing/>
    </w:pPr>
  </w:style>
  <w:style w:type="character" w:styleId="IntenseEmphasis">
    <w:name w:val="Intense Emphasis"/>
    <w:basedOn w:val="DefaultParagraphFont"/>
    <w:uiPriority w:val="21"/>
    <w:qFormat/>
    <w:rsid w:val="00244F7D"/>
    <w:rPr>
      <w:i/>
      <w:iCs/>
      <w:color w:val="2F5496" w:themeColor="accent1" w:themeShade="BF"/>
    </w:rPr>
  </w:style>
  <w:style w:type="paragraph" w:styleId="IntenseQuote">
    <w:name w:val="Intense Quote"/>
    <w:basedOn w:val="Normal"/>
    <w:next w:val="Normal"/>
    <w:link w:val="IntenseQuoteChar"/>
    <w:uiPriority w:val="30"/>
    <w:qFormat/>
    <w:rsid w:val="00244F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44F7D"/>
    <w:rPr>
      <w:i/>
      <w:iCs/>
      <w:color w:val="2F5496" w:themeColor="accent1" w:themeShade="BF"/>
    </w:rPr>
  </w:style>
  <w:style w:type="character" w:styleId="IntenseReference">
    <w:name w:val="Intense Reference"/>
    <w:basedOn w:val="DefaultParagraphFont"/>
    <w:uiPriority w:val="32"/>
    <w:qFormat/>
    <w:rsid w:val="00244F7D"/>
    <w:rPr>
      <w:b/>
      <w:bCs/>
      <w:smallCaps/>
      <w:color w:val="2F5496" w:themeColor="accent1" w:themeShade="BF"/>
      <w:spacing w:val="5"/>
    </w:rPr>
  </w:style>
  <w:style w:type="paragraph" w:styleId="Header">
    <w:name w:val="header"/>
    <w:basedOn w:val="Normal"/>
    <w:link w:val="HeaderChar"/>
    <w:uiPriority w:val="99"/>
    <w:unhideWhenUsed/>
    <w:rsid w:val="00244F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F7D"/>
  </w:style>
  <w:style w:type="paragraph" w:styleId="Footer">
    <w:name w:val="footer"/>
    <w:basedOn w:val="Normal"/>
    <w:link w:val="FooterChar"/>
    <w:uiPriority w:val="99"/>
    <w:unhideWhenUsed/>
    <w:rsid w:val="00244F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F7D"/>
  </w:style>
  <w:style w:type="character" w:styleId="Hyperlink">
    <w:name w:val="Hyperlink"/>
    <w:basedOn w:val="DefaultParagraphFont"/>
    <w:uiPriority w:val="99"/>
    <w:unhideWhenUsed/>
    <w:rsid w:val="00AF67B9"/>
    <w:rPr>
      <w:color w:val="0563C1" w:themeColor="hyperlink"/>
      <w:u w:val="single"/>
    </w:rPr>
  </w:style>
  <w:style w:type="character" w:styleId="UnresolvedMention">
    <w:name w:val="Unresolved Mention"/>
    <w:basedOn w:val="DefaultParagraphFont"/>
    <w:uiPriority w:val="99"/>
    <w:semiHidden/>
    <w:unhideWhenUsed/>
    <w:rsid w:val="00AF67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Roxanne Bumford</dc:creator>
  <cp:keywords/>
  <dc:description/>
  <cp:lastModifiedBy>Roxanne Bumford</cp:lastModifiedBy>
  <cp:revision>1</cp:revision>
  <dcterms:created xsi:type="dcterms:W3CDTF">2025-05-04T16:39:00Z</dcterms:created>
  <dcterms:modified xsi:type="dcterms:W3CDTF">2025-05-04T17:18:00Z</dcterms:modified>
</cp:coreProperties>
</file>